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8BC" w:rsidRPr="004248BC" w:rsidRDefault="00BB5DE8" w:rsidP="004248BC">
      <w:pPr>
        <w:pStyle w:val="1"/>
        <w:shd w:val="clear" w:color="auto" w:fill="F6F6F6"/>
        <w:spacing w:before="0" w:after="240"/>
        <w:textAlignment w:val="baseline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 w:rsidR="004248BC" w:rsidRPr="004248B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Вы спрашивали - мы отвечаем</w:t>
      </w:r>
      <w:bookmarkStart w:id="0" w:name="_GoBack"/>
      <w:bookmarkEnd w:id="0"/>
    </w:p>
    <w:p w:rsidR="004248BC" w:rsidRPr="004248BC" w:rsidRDefault="004248BC" w:rsidP="004248BC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248B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</w:p>
    <w:tbl>
      <w:tblPr>
        <w:tblW w:w="1087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"/>
        <w:gridCol w:w="3315"/>
        <w:gridCol w:w="6741"/>
      </w:tblGrid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№№ п/п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248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Вопросы</w:t>
            </w:r>
            <w:proofErr w:type="spellEnd"/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Ответы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Как узнать состояние очереди ребенка в детский сад?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Проверить состояние очереди в детский сад можно через ПОРТАЛ государственных и муниципальных услуг Республики </w:t>
            </w:r>
            <w:hyperlink r:id="rId4" w:tgtFrame="_blank" w:history="1">
              <w:r w:rsidRPr="004248BC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Татарстан</w:t>
              </w:r>
            </w:hyperlink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(</w:t>
            </w:r>
            <w:proofErr w:type="spellStart"/>
            <w:proofErr w:type="gram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uslugi.tatar</w:t>
            </w: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stan</w:t>
            </w:r>
            <w:proofErr w:type="spell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spell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ru</w:t>
            </w:r>
            <w:proofErr w:type="spell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  независимо</w:t>
            </w:r>
            <w:proofErr w:type="gram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от способа подачи заявления (</w:t>
            </w:r>
            <w:proofErr w:type="spell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электронно</w:t>
            </w:r>
            <w:proofErr w:type="spell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через Портал или непосредственно через отдел образования).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Какие критерии учитываются при постановке ребенка на очередь в детский сад?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При формировании очереди в детский сад учитывается дата подачи заявления, возраст ребенка, льготы, потребность </w:t>
            </w:r>
            <w:proofErr w:type="spell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поздоровью</w:t>
            </w:r>
            <w:proofErr w:type="spell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ребенка, желаемый язык воспитания.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Почему расчет возраста ребенка установлен 1 сентября?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Учебный год в дошкольных образовательных учреждениях начинается 1 сентября, в связи с чем расчет возраста ребенка осуществляется на начало учебного года. 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Например, Вашему ребенку на 01 сентября </w:t>
            </w:r>
            <w:proofErr w:type="gram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исполняется  3</w:t>
            </w:r>
            <w:proofErr w:type="gram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года, значит, он будет направлен в возрастную группу от  3-х до 4-х лет. Если ребенку 3 года исполняется после 01 сентября, то он будет направлен в группу от 2-х до 3-х лет.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  заявления</w:t>
            </w:r>
            <w:proofErr w:type="gram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«подтверждение документов»?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Необходимо обратиться в отдел образования по месту жительства для </w:t>
            </w:r>
            <w:proofErr w:type="gram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подтверждения  документов</w:t>
            </w:r>
            <w:proofErr w:type="gram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При себе иметь: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Свидетельство о рождении ребенка.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Документ, удостоверяющий личность родителя (законного представителя).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Документы, подтверждающие наличие </w:t>
            </w:r>
            <w:hyperlink r:id="rId5" w:tgtFrame="_blank" w:history="1">
              <w:r w:rsidRPr="004248BC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льготы</w:t>
              </w:r>
            </w:hyperlink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4. Заключение психолого-медико-педагогической комиссии (при зачислении ребенка с ограниченными </w:t>
            </w:r>
            <w:proofErr w:type="spell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возможностями</w:t>
            </w:r>
            <w:hyperlink r:id="rId6" w:tgtFrame="_blank" w:history="1">
              <w:r w:rsidRPr="004248BC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здоровья</w:t>
              </w:r>
              <w:proofErr w:type="spellEnd"/>
            </w:hyperlink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ребенка-инвалида в группы компенсирующей и комбинированной направленности).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После подтверждения документов заявлению присваивается статус «зарегистрировано».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 заявления «не существует»?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Возможно, это - техническая ошибка или ошибка в данных на ребенка.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Необходимо обратиться в отдел образования по месту жительства для подтверждения документов.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 заявления «в обработке специалистов Управления образования»?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Данный статус присваивается заявлению временно, в период комплектования детских садов.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 заявления «направлен в детский сад»?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30 календарных дней необходимо явиться в указанный на ПОРТАЛЕ детский сад для зачисления ребенка в учреждение.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случае отказа от предложенного детского сада необходимо обратиться в отдел образования с заявлением о возврате в очередность.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 заявления «не явился»?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случае неявки в детский сад в течение 30 дней со дня опубликования на ПОРТАЛЕ статуса «направлен в детский сад» заявлению присваивается статус «не явился».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Если Вы желаете участвовать в последующем комплектовании детских садов на предстоящий учебный год, необходимо лично обратиться в отдел образования по месту жительства.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Почему происходит движение в очередности?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Очередь смещается вниз: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       если в детский сад встал в очередь </w:t>
            </w:r>
            <w:hyperlink r:id="rId7" w:tgtFrame="_blank" w:history="1">
              <w:r w:rsidRPr="004248BC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ребенок</w:t>
              </w:r>
            </w:hyperlink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имеющий</w:t>
            </w:r>
            <w:hyperlink r:id="rId8" w:tgtFrame="_blank" w:history="1">
              <w:r w:rsidRPr="004248BC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льготу</w:t>
              </w:r>
              <w:proofErr w:type="spellEnd"/>
            </w:hyperlink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на зачисление,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       если в очередности появился ребенок, в заявке которого изменен приоритетный детский сад, и при этом дата его постановки на очередь раньше Вашей;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       в случае отказа от предложенного детского сада и возврата в очередность ребенка с датой постановки на очередь раньше Вашей.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Очередь смещается вверх, если из очереди в указанный детский сад выбывают один и более детей (например, ребенок получил место в другом детском саду, либо заявитель отказался от получения услуги).    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период массового комплектования детских садов с 1 июня по 31 августа возможны значительные систематические движения в очередности.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Изменить приоритетный детский сад?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Необходимо лично обратиться в отдел образования по месту жительства.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Почему программа направила ребенка в детский сад, не указанный в заявлении?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 подаче заявления на постановку на учет в детский сад родители определяют приоритетный детский сад и могут заполнить поле «Предлагать другие детские сады».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Если в поле «Предлагать другие детские сады» выбрано «нет», то автоматизированная информационная система «Электронный детский сад» направит Вашего ребенка только в детский сад, указанный в Вашем заявлении (при наличии </w:t>
            </w: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свободных мест</w:t>
            </w:r>
            <w:proofErr w:type="gramStart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).  </w:t>
            </w:r>
            <w:proofErr w:type="gramEnd"/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        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Если в поле «Предлагать другие детские сады» Вами выбрано «да», то в случае отсутствия места в приоритетном детском саду Вам будет предложен иной вариант устройства ребенка, с учетом даты постановки на очередь и наличием свободных мест.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случае если предложенный детский сад Вас не устраивает, Вы вправе отказаться от него, при этом место в очереди и дата постановки на очередь сохраняются. В данном случае необходимо обратиться в отдел образования по месту жительства и оформить отказ от предложенного детского сада.</w:t>
            </w:r>
          </w:p>
        </w:tc>
      </w:tr>
      <w:tr w:rsidR="004248BC" w:rsidRPr="004248BC" w:rsidTr="004248BC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12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Перевести ребенка из одного детского сада в другой?</w:t>
            </w: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данном случае необходимо обратиться в отдел образования по новому месту жительства.</w:t>
            </w:r>
          </w:p>
          <w:p w:rsidR="004248BC" w:rsidRPr="004248BC" w:rsidRDefault="004248BC" w:rsidP="004248B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Перевод ребенка из одного детского сада в другой осуществляется в порядке общей очередности. Датой постановки на очередь считается день подачи заявления.</w:t>
            </w:r>
          </w:p>
        </w:tc>
      </w:tr>
    </w:tbl>
    <w:p w:rsidR="00D12765" w:rsidRDefault="00D12765" w:rsidP="004248BC"/>
    <w:sectPr w:rsidR="00D12765" w:rsidSect="004248B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DE8"/>
    <w:rsid w:val="004248BC"/>
    <w:rsid w:val="00BB5DE8"/>
    <w:rsid w:val="00D1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D1D4F0-E873-4046-BFDE-2EDE1EFCA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248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5DE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B5DE8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248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98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21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822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7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8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95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dou57/solovushka/page2200508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almet/dou57/solovushka/page2200508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almet/dou57/solovushka/page2200508.htm" TargetMode="External"/><Relationship Id="rId5" Type="http://schemas.openxmlformats.org/officeDocument/2006/relationships/hyperlink" Target="https://edu.tatar.ru/almet/dou57/solovushka/page2200508.htm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almet/dou57/solovushka/page2200508.ht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2018-01-24T16:49:00Z</dcterms:created>
  <dcterms:modified xsi:type="dcterms:W3CDTF">2018-01-24T17:31:00Z</dcterms:modified>
</cp:coreProperties>
</file>